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A70A" w14:textId="77777777" w:rsidR="00502575" w:rsidRDefault="00180716" w:rsidP="008B1EE9">
      <w:pPr>
        <w:jc w:val="center"/>
        <w:rPr>
          <w:b/>
          <w:bCs/>
          <w:u w:val="single"/>
        </w:rPr>
      </w:pPr>
      <w:bookmarkStart w:id="0" w:name="_GoBack"/>
      <w:bookmarkEnd w:id="0"/>
      <w:r>
        <w:rPr>
          <w:b/>
          <w:bCs/>
          <w:sz w:val="48"/>
          <w:szCs w:val="48"/>
        </w:rPr>
        <w:t xml:space="preserve">Frontier </w:t>
      </w:r>
      <w:r w:rsidR="00A50268">
        <w:rPr>
          <w:b/>
          <w:bCs/>
          <w:sz w:val="48"/>
          <w:szCs w:val="48"/>
        </w:rPr>
        <w:t>High</w:t>
      </w:r>
      <w:r>
        <w:rPr>
          <w:b/>
          <w:bCs/>
          <w:sz w:val="48"/>
          <w:szCs w:val="48"/>
        </w:rPr>
        <w:t xml:space="preserve"> </w:t>
      </w:r>
      <w:r w:rsidR="00502575">
        <w:rPr>
          <w:b/>
          <w:bCs/>
          <w:sz w:val="48"/>
          <w:szCs w:val="48"/>
        </w:rPr>
        <w:t>School Choral Ensembles</w:t>
      </w:r>
      <w:r w:rsidR="00502575">
        <w:rPr>
          <w:rFonts w:ascii="Bodoni MT Ultra Bold" w:hAnsi="Bodoni MT Ultra Bold" w:cs="Arial"/>
          <w:sz w:val="48"/>
          <w:szCs w:val="48"/>
        </w:rPr>
        <w:br/>
      </w:r>
      <w:r w:rsidR="00502575">
        <w:rPr>
          <w:sz w:val="20"/>
          <w:szCs w:val="20"/>
        </w:rPr>
        <w:t>Louis Shafer, director</w:t>
      </w:r>
      <w:r w:rsidR="00502575">
        <w:rPr>
          <w:sz w:val="15"/>
          <w:szCs w:val="15"/>
        </w:rPr>
        <w:br/>
      </w:r>
      <w:r w:rsidR="00CC3393">
        <w:rPr>
          <w:b/>
          <w:bCs/>
          <w:u w:val="single"/>
        </w:rPr>
        <w:t>Assignment in lieu of Concert Attendance</w:t>
      </w:r>
    </w:p>
    <w:p w14:paraId="6FF01ACC" w14:textId="77777777" w:rsidR="008B1EE9" w:rsidRDefault="008B1EE9" w:rsidP="008B1EE9">
      <w:pPr>
        <w:jc w:val="center"/>
        <w:rPr>
          <w:b/>
          <w:bCs/>
          <w:u w:val="single"/>
        </w:rPr>
      </w:pPr>
    </w:p>
    <w:p w14:paraId="69410116" w14:textId="77777777" w:rsidR="008B1EE9" w:rsidRDefault="008B1EE9" w:rsidP="00CC3393">
      <w:pPr>
        <w:jc w:val="both"/>
        <w:rPr>
          <w:sz w:val="15"/>
          <w:szCs w:val="15"/>
          <w:u w:val="single"/>
        </w:rPr>
      </w:pPr>
    </w:p>
    <w:p w14:paraId="7DD3A84B" w14:textId="77777777" w:rsidR="00CC3393" w:rsidRDefault="008B1EE9" w:rsidP="008B1EE9">
      <w:pPr>
        <w:rPr>
          <w:i/>
          <w:iCs/>
          <w:sz w:val="18"/>
        </w:rPr>
      </w:pPr>
      <w:r w:rsidRPr="008B1EE9">
        <w:rPr>
          <w:sz w:val="15"/>
          <w:szCs w:val="15"/>
        </w:rPr>
        <w:t>Name:</w:t>
      </w:r>
      <w:r>
        <w:rPr>
          <w:sz w:val="15"/>
          <w:szCs w:val="15"/>
          <w:u w:val="single"/>
        </w:rPr>
        <w:t xml:space="preserve">  </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rPr>
        <w:tab/>
      </w:r>
      <w:r>
        <w:rPr>
          <w:sz w:val="15"/>
          <w:szCs w:val="15"/>
        </w:rPr>
        <w:tab/>
      </w:r>
      <w:r>
        <w:rPr>
          <w:sz w:val="15"/>
          <w:szCs w:val="15"/>
        </w:rPr>
        <w:tab/>
      </w:r>
      <w:r>
        <w:rPr>
          <w:sz w:val="15"/>
          <w:szCs w:val="15"/>
        </w:rPr>
        <w:tab/>
        <w:t xml:space="preserve">Date:  </w:t>
      </w:r>
      <w:r>
        <w:rPr>
          <w:sz w:val="15"/>
          <w:szCs w:val="15"/>
          <w:u w:val="single"/>
        </w:rPr>
        <w:tab/>
      </w:r>
      <w:r>
        <w:rPr>
          <w:sz w:val="15"/>
          <w:szCs w:val="15"/>
          <w:u w:val="single"/>
        </w:rPr>
        <w:tab/>
      </w:r>
      <w:r>
        <w:rPr>
          <w:sz w:val="15"/>
          <w:szCs w:val="15"/>
          <w:u w:val="single"/>
        </w:rPr>
        <w:tab/>
      </w:r>
      <w:r>
        <w:rPr>
          <w:sz w:val="15"/>
          <w:szCs w:val="15"/>
          <w:u w:val="single"/>
        </w:rPr>
        <w:tab/>
      </w:r>
      <w:r w:rsidR="00502575">
        <w:rPr>
          <w:sz w:val="15"/>
          <w:szCs w:val="15"/>
          <w:u w:val="single"/>
        </w:rPr>
        <w:br/>
      </w:r>
    </w:p>
    <w:p w14:paraId="3BEC3663" w14:textId="77777777" w:rsidR="00CC3393" w:rsidRPr="00CC3393" w:rsidRDefault="00CC3393" w:rsidP="00CC3393">
      <w:pPr>
        <w:jc w:val="both"/>
        <w:rPr>
          <w:rFonts w:ascii="Helvetica" w:hAnsi="Helvetica" w:cs="Arial"/>
          <w:b/>
          <w:bCs/>
          <w:i/>
          <w:iCs/>
          <w:sz w:val="14"/>
          <w:szCs w:val="20"/>
          <w:u w:val="single"/>
        </w:rPr>
      </w:pPr>
      <w:r w:rsidRPr="00CC3393">
        <w:rPr>
          <w:rFonts w:ascii="Helvetica" w:hAnsi="Helvetica" w:cs="Arial"/>
          <w:b/>
          <w:bCs/>
          <w:i/>
          <w:iCs/>
          <w:sz w:val="14"/>
          <w:szCs w:val="20"/>
          <w:u w:val="single"/>
        </w:rPr>
        <w:t>From our Course Description:</w:t>
      </w:r>
    </w:p>
    <w:p w14:paraId="6FEF5897" w14:textId="77777777" w:rsidR="00CC3393" w:rsidRPr="00CC3393" w:rsidRDefault="00CC3393" w:rsidP="00CC3393">
      <w:pPr>
        <w:jc w:val="both"/>
        <w:rPr>
          <w:rFonts w:ascii="Helvetica" w:hAnsi="Helvetica" w:cs="Arial"/>
          <w:b/>
          <w:bCs/>
          <w:i/>
          <w:iCs/>
          <w:sz w:val="14"/>
          <w:szCs w:val="20"/>
        </w:rPr>
      </w:pPr>
      <w:r w:rsidRPr="00CC3393">
        <w:rPr>
          <w:rFonts w:ascii="Helvetica" w:hAnsi="Helvetica" w:cs="Arial"/>
          <w:b/>
          <w:bCs/>
          <w:i/>
          <w:iCs/>
          <w:sz w:val="14"/>
          <w:szCs w:val="20"/>
        </w:rPr>
        <w:t>Concert Attendance/Evaluation [20]:</w:t>
      </w:r>
    </w:p>
    <w:p w14:paraId="4C2696E2" w14:textId="77777777" w:rsidR="00CC3393" w:rsidRPr="00CC3393" w:rsidRDefault="00CC3393" w:rsidP="00CC3393">
      <w:pPr>
        <w:jc w:val="both"/>
        <w:rPr>
          <w:rFonts w:ascii="Helvetica" w:hAnsi="Helvetica" w:cs="Arial"/>
          <w:sz w:val="14"/>
          <w:szCs w:val="20"/>
        </w:rPr>
      </w:pPr>
      <w:r w:rsidRPr="00CC3393">
        <w:rPr>
          <w:rFonts w:ascii="Helvetica" w:hAnsi="Helvetica" w:cs="Arial"/>
          <w:sz w:val="14"/>
          <w:szCs w:val="20"/>
        </w:rPr>
        <w:t xml:space="preserve">Our performances bear the same weight as mid-term and final exams in other courses.  They are </w:t>
      </w:r>
      <w:r w:rsidRPr="00CC3393">
        <w:rPr>
          <w:rFonts w:ascii="Helvetica" w:hAnsi="Helvetica" w:cs="Arial"/>
          <w:sz w:val="14"/>
          <w:szCs w:val="20"/>
          <w:u w:val="single"/>
        </w:rPr>
        <w:t>cooperative exams</w:t>
      </w:r>
      <w:r w:rsidRPr="00CC3393">
        <w:rPr>
          <w:rFonts w:ascii="Helvetica" w:hAnsi="Helvetica" w:cs="Arial"/>
          <w:sz w:val="14"/>
          <w:szCs w:val="20"/>
        </w:rPr>
        <w:t xml:space="preserve"> that, by their nature, are </w:t>
      </w:r>
      <w:r w:rsidRPr="00CC3393">
        <w:rPr>
          <w:rFonts w:ascii="Helvetica" w:hAnsi="Helvetica" w:cs="Arial"/>
          <w:i/>
          <w:iCs/>
          <w:sz w:val="14"/>
          <w:szCs w:val="20"/>
        </w:rPr>
        <w:t>live</w:t>
      </w:r>
      <w:r w:rsidRPr="00CC3393">
        <w:rPr>
          <w:rFonts w:ascii="Helvetica" w:hAnsi="Helvetica" w:cs="Arial"/>
          <w:sz w:val="14"/>
          <w:szCs w:val="20"/>
        </w:rPr>
        <w:t xml:space="preserve"> and </w:t>
      </w:r>
      <w:r w:rsidRPr="00CC3393">
        <w:rPr>
          <w:rFonts w:ascii="Helvetica" w:hAnsi="Helvetica" w:cs="Arial"/>
          <w:i/>
          <w:iCs/>
          <w:sz w:val="14"/>
          <w:szCs w:val="20"/>
        </w:rPr>
        <w:t>cannot</w:t>
      </w:r>
      <w:r w:rsidRPr="00CC3393">
        <w:rPr>
          <w:rFonts w:ascii="Helvetica" w:hAnsi="Helvetica" w:cs="Arial"/>
          <w:sz w:val="14"/>
          <w:szCs w:val="20"/>
        </w:rPr>
        <w:t xml:space="preserve"> be recreated.  The material gained from these events </w:t>
      </w:r>
      <w:r w:rsidRPr="00CC3393">
        <w:rPr>
          <w:rFonts w:ascii="Helvetica" w:hAnsi="Helvetica" w:cs="Arial"/>
          <w:i/>
          <w:iCs/>
          <w:sz w:val="14"/>
          <w:szCs w:val="20"/>
        </w:rPr>
        <w:t>cannot</w:t>
      </w:r>
      <w:r w:rsidRPr="00CC3393">
        <w:rPr>
          <w:rFonts w:ascii="Helvetica" w:hAnsi="Helvetica" w:cs="Arial"/>
          <w:sz w:val="14"/>
          <w:szCs w:val="20"/>
        </w:rPr>
        <w:t xml:space="preserve"> be "made up".  Our performances are the culmination of all the material covered in months of rehearsals and, in the best interest of everyone involved in the ensemble, concert attendance by EVERYONE is imperative!</w:t>
      </w:r>
    </w:p>
    <w:p w14:paraId="7F774A05" w14:textId="7B7AAB74" w:rsidR="00CC3393" w:rsidRPr="00CC3393" w:rsidRDefault="00CC3393" w:rsidP="00CC3393">
      <w:pPr>
        <w:jc w:val="both"/>
        <w:rPr>
          <w:rFonts w:ascii="Helvetica" w:hAnsi="Helvetica" w:cs="Arial"/>
          <w:sz w:val="14"/>
          <w:szCs w:val="20"/>
        </w:rPr>
      </w:pPr>
      <w:r w:rsidRPr="00CC3393">
        <w:rPr>
          <w:rFonts w:ascii="Helvetica" w:hAnsi="Helvetica" w:cs="Arial"/>
          <w:b/>
          <w:bCs/>
          <w:sz w:val="14"/>
          <w:szCs w:val="20"/>
        </w:rPr>
        <w:br/>
      </w:r>
      <w:r w:rsidRPr="00CC3393">
        <w:rPr>
          <w:rFonts w:ascii="Helvetica" w:hAnsi="Helvetica" w:cs="Arial"/>
          <w:sz w:val="14"/>
          <w:szCs w:val="20"/>
        </w:rPr>
        <w:t xml:space="preserve">If a student is legally or illegally absent from a performance, s/he forfeits </w:t>
      </w:r>
      <w:r w:rsidR="00D54335">
        <w:rPr>
          <w:rFonts w:ascii="Helvetica" w:hAnsi="Helvetica" w:cs="Arial"/>
          <w:sz w:val="14"/>
          <w:szCs w:val="20"/>
        </w:rPr>
        <w:t>25</w:t>
      </w:r>
      <w:r w:rsidRPr="00CC3393">
        <w:rPr>
          <w:rFonts w:ascii="Helvetica" w:hAnsi="Helvetica" w:cs="Arial"/>
          <w:sz w:val="14"/>
          <w:szCs w:val="20"/>
        </w:rPr>
        <w:t xml:space="preserve"> points from his/her quarterly average.  Sports participation, dance rehearsals and recitals, vacations, work and the like are examples of excuses that are NOT considered legal.   If dire illness or family emergency arises, a written assignment can be submit</w:t>
      </w:r>
      <w:r w:rsidR="00D54335">
        <w:rPr>
          <w:rFonts w:ascii="Helvetica" w:hAnsi="Helvetica" w:cs="Arial"/>
          <w:sz w:val="14"/>
          <w:szCs w:val="20"/>
        </w:rPr>
        <w:t>ted to make up some of the</w:t>
      </w:r>
      <w:r w:rsidRPr="00CC3393">
        <w:rPr>
          <w:rFonts w:ascii="Helvetica" w:hAnsi="Helvetica" w:cs="Arial"/>
          <w:sz w:val="14"/>
          <w:szCs w:val="20"/>
        </w:rPr>
        <w:t xml:space="preserve"> points.  </w:t>
      </w:r>
      <w:r w:rsidRPr="00CC3393">
        <w:rPr>
          <w:rFonts w:ascii="Helvetica" w:hAnsi="Helvetica" w:cs="Arial"/>
          <w:i/>
          <w:iCs/>
          <w:sz w:val="14"/>
          <w:szCs w:val="20"/>
        </w:rPr>
        <w:t>It is the responsibility of the STUDENT to acquire this assignment</w:t>
      </w:r>
      <w:r w:rsidRPr="00CC3393">
        <w:rPr>
          <w:rFonts w:ascii="Helvetica" w:hAnsi="Helvetica" w:cs="Arial"/>
          <w:sz w:val="14"/>
          <w:szCs w:val="20"/>
        </w:rPr>
        <w:t xml:space="preserve">.  </w:t>
      </w:r>
    </w:p>
    <w:p w14:paraId="1E5F8D91" w14:textId="77777777" w:rsidR="00CC3393" w:rsidRDefault="00CC3393" w:rsidP="00CC3393">
      <w:pPr>
        <w:jc w:val="both"/>
        <w:rPr>
          <w:i/>
          <w:iCs/>
          <w:sz w:val="14"/>
        </w:rPr>
      </w:pPr>
    </w:p>
    <w:p w14:paraId="52C6AEF1" w14:textId="77777777" w:rsidR="00CC3393" w:rsidRDefault="00CC3393" w:rsidP="00CC3393">
      <w:pPr>
        <w:rPr>
          <w:iCs/>
          <w:sz w:val="14"/>
        </w:rPr>
      </w:pPr>
    </w:p>
    <w:p w14:paraId="2B324764" w14:textId="77777777" w:rsidR="00CC3393" w:rsidRDefault="00CC3393" w:rsidP="00CC3393">
      <w:pPr>
        <w:rPr>
          <w:iCs/>
          <w:sz w:val="14"/>
        </w:rPr>
      </w:pPr>
    </w:p>
    <w:p w14:paraId="42E99A20" w14:textId="77777777" w:rsidR="00CC3393" w:rsidRDefault="00CC3393" w:rsidP="00CC3393">
      <w:pPr>
        <w:rPr>
          <w:iCs/>
          <w:sz w:val="14"/>
        </w:rPr>
      </w:pPr>
    </w:p>
    <w:p w14:paraId="16CA8C74" w14:textId="77777777" w:rsidR="00CC3393" w:rsidRDefault="00CC3393" w:rsidP="00F83086">
      <w:pPr>
        <w:jc w:val="both"/>
        <w:rPr>
          <w:iCs/>
          <w:sz w:val="20"/>
        </w:rPr>
      </w:pPr>
      <w:r w:rsidRPr="00CC3393">
        <w:rPr>
          <w:iCs/>
          <w:sz w:val="20"/>
        </w:rPr>
        <w:t xml:space="preserve">Please </w:t>
      </w:r>
      <w:r>
        <w:rPr>
          <w:iCs/>
          <w:sz w:val="20"/>
        </w:rPr>
        <w:t xml:space="preserve">view the video of our concert on Mr. Shafer’s website.  While watching/listening, please answer the following questions.  Please use </w:t>
      </w:r>
      <w:r w:rsidRPr="00CC3393">
        <w:rPr>
          <w:i/>
          <w:iCs/>
          <w:sz w:val="20"/>
        </w:rPr>
        <w:t>complete</w:t>
      </w:r>
      <w:r>
        <w:rPr>
          <w:iCs/>
          <w:sz w:val="20"/>
        </w:rPr>
        <w:t xml:space="preserve"> </w:t>
      </w:r>
      <w:r w:rsidRPr="00CC3393">
        <w:rPr>
          <w:i/>
          <w:iCs/>
          <w:sz w:val="20"/>
        </w:rPr>
        <w:t>sentences</w:t>
      </w:r>
      <w:r>
        <w:rPr>
          <w:iCs/>
          <w:sz w:val="20"/>
        </w:rPr>
        <w:t xml:space="preserve"> and cite </w:t>
      </w:r>
      <w:r w:rsidRPr="00CC3393">
        <w:rPr>
          <w:i/>
          <w:iCs/>
          <w:sz w:val="20"/>
        </w:rPr>
        <w:t>specific</w:t>
      </w:r>
      <w:r>
        <w:rPr>
          <w:iCs/>
          <w:sz w:val="20"/>
        </w:rPr>
        <w:t xml:space="preserve"> </w:t>
      </w:r>
      <w:r w:rsidRPr="00CC3393">
        <w:rPr>
          <w:i/>
          <w:iCs/>
          <w:sz w:val="20"/>
        </w:rPr>
        <w:t>examples</w:t>
      </w:r>
      <w:r>
        <w:rPr>
          <w:iCs/>
          <w:sz w:val="20"/>
        </w:rPr>
        <w:t xml:space="preserve"> from the performance for EACH question.  This assignment is due 5 schools days from the posting of the video.</w:t>
      </w:r>
    </w:p>
    <w:p w14:paraId="737AF4E9" w14:textId="77777777" w:rsidR="00CC3393" w:rsidRDefault="00CC3393" w:rsidP="00F83086">
      <w:pPr>
        <w:jc w:val="both"/>
        <w:rPr>
          <w:iCs/>
          <w:sz w:val="20"/>
        </w:rPr>
      </w:pPr>
    </w:p>
    <w:p w14:paraId="4F128661" w14:textId="77777777" w:rsidR="00CC3393" w:rsidRDefault="00CC3393" w:rsidP="00CC3393">
      <w:pPr>
        <w:rPr>
          <w:iCs/>
          <w:sz w:val="20"/>
        </w:rPr>
      </w:pPr>
    </w:p>
    <w:p w14:paraId="14BA1B45" w14:textId="77777777" w:rsidR="00CC3393" w:rsidRDefault="00CC3393" w:rsidP="00CC3393">
      <w:pPr>
        <w:numPr>
          <w:ilvl w:val="0"/>
          <w:numId w:val="2"/>
        </w:numPr>
        <w:rPr>
          <w:iCs/>
          <w:sz w:val="20"/>
        </w:rPr>
      </w:pPr>
      <w:r>
        <w:rPr>
          <w:iCs/>
          <w:sz w:val="20"/>
        </w:rPr>
        <w:t>Concerning YOUR ensemble’s performance, please comment on the DYNAMIC CONTRAST of one of the pieces.</w:t>
      </w:r>
    </w:p>
    <w:p w14:paraId="42B4EC59" w14:textId="77777777" w:rsidR="00CC3393" w:rsidRDefault="00CC3393" w:rsidP="00CC3393">
      <w:pPr>
        <w:ind w:left="720"/>
        <w:rPr>
          <w:iCs/>
          <w:sz w:val="20"/>
        </w:rPr>
      </w:pPr>
    </w:p>
    <w:p w14:paraId="31DBFAB5" w14:textId="77777777" w:rsidR="00CC3393" w:rsidRDefault="00CC3393" w:rsidP="00CC3393">
      <w:pPr>
        <w:ind w:left="720"/>
        <w:rPr>
          <w:iCs/>
          <w:sz w:val="20"/>
        </w:rPr>
      </w:pPr>
    </w:p>
    <w:p w14:paraId="5F2DCC91" w14:textId="77777777" w:rsidR="00CC3393" w:rsidRDefault="00CC3393" w:rsidP="00CC3393">
      <w:pPr>
        <w:ind w:left="720"/>
        <w:rPr>
          <w:iCs/>
          <w:sz w:val="20"/>
        </w:rPr>
      </w:pPr>
    </w:p>
    <w:p w14:paraId="0A8E8A44" w14:textId="77777777" w:rsidR="007D12FA" w:rsidRDefault="007D12FA" w:rsidP="00CC3393">
      <w:pPr>
        <w:ind w:left="720"/>
        <w:rPr>
          <w:iCs/>
          <w:sz w:val="20"/>
        </w:rPr>
      </w:pPr>
    </w:p>
    <w:p w14:paraId="7B0DB635" w14:textId="77777777" w:rsidR="008B1EE9" w:rsidRDefault="008B1EE9" w:rsidP="00CC3393">
      <w:pPr>
        <w:ind w:left="720"/>
        <w:rPr>
          <w:iCs/>
          <w:sz w:val="20"/>
        </w:rPr>
      </w:pPr>
    </w:p>
    <w:p w14:paraId="5813FFCC" w14:textId="77777777" w:rsidR="00CC3393" w:rsidRDefault="00CC3393" w:rsidP="00CC3393">
      <w:pPr>
        <w:ind w:left="720"/>
        <w:rPr>
          <w:iCs/>
          <w:sz w:val="20"/>
        </w:rPr>
      </w:pPr>
    </w:p>
    <w:p w14:paraId="1249085C" w14:textId="77777777" w:rsidR="00CC3393" w:rsidRDefault="00016B12" w:rsidP="00016B12">
      <w:pPr>
        <w:numPr>
          <w:ilvl w:val="0"/>
          <w:numId w:val="2"/>
        </w:numPr>
        <w:rPr>
          <w:iCs/>
          <w:sz w:val="20"/>
        </w:rPr>
      </w:pPr>
      <w:r>
        <w:rPr>
          <w:iCs/>
          <w:sz w:val="20"/>
        </w:rPr>
        <w:t>Concerning YOUR ensemble’s performance, please comment on the BALANCE of the voice parts in one specific selection.</w:t>
      </w:r>
    </w:p>
    <w:p w14:paraId="16D25D55" w14:textId="77777777" w:rsidR="00016B12" w:rsidRDefault="00016B12" w:rsidP="00016B12">
      <w:pPr>
        <w:rPr>
          <w:iCs/>
          <w:sz w:val="20"/>
        </w:rPr>
      </w:pPr>
    </w:p>
    <w:p w14:paraId="1F534A4A" w14:textId="77777777" w:rsidR="00016B12" w:rsidRDefault="00016B12" w:rsidP="00016B12">
      <w:pPr>
        <w:rPr>
          <w:iCs/>
          <w:sz w:val="20"/>
        </w:rPr>
      </w:pPr>
    </w:p>
    <w:p w14:paraId="5955CC80" w14:textId="77777777" w:rsidR="00016B12" w:rsidRDefault="00016B12" w:rsidP="00016B12">
      <w:pPr>
        <w:rPr>
          <w:iCs/>
          <w:sz w:val="20"/>
        </w:rPr>
      </w:pPr>
    </w:p>
    <w:p w14:paraId="4B933F9D" w14:textId="77777777" w:rsidR="008B1EE9" w:rsidRDefault="008B1EE9" w:rsidP="00016B12">
      <w:pPr>
        <w:rPr>
          <w:iCs/>
          <w:sz w:val="20"/>
        </w:rPr>
      </w:pPr>
    </w:p>
    <w:p w14:paraId="195B1338" w14:textId="77777777" w:rsidR="007D12FA" w:rsidRDefault="007D12FA" w:rsidP="00016B12">
      <w:pPr>
        <w:rPr>
          <w:iCs/>
          <w:sz w:val="20"/>
        </w:rPr>
      </w:pPr>
    </w:p>
    <w:p w14:paraId="6AFC4033" w14:textId="77777777" w:rsidR="00016B12" w:rsidRDefault="00016B12" w:rsidP="00016B12">
      <w:pPr>
        <w:rPr>
          <w:iCs/>
          <w:sz w:val="20"/>
        </w:rPr>
      </w:pPr>
    </w:p>
    <w:p w14:paraId="6A37E062" w14:textId="77777777" w:rsidR="00016B12" w:rsidRDefault="00016B12" w:rsidP="00016B12">
      <w:pPr>
        <w:rPr>
          <w:iCs/>
          <w:sz w:val="20"/>
        </w:rPr>
      </w:pPr>
    </w:p>
    <w:p w14:paraId="7CA7F32E" w14:textId="77777777" w:rsidR="00016B12" w:rsidRDefault="00016B12" w:rsidP="00016B12">
      <w:pPr>
        <w:numPr>
          <w:ilvl w:val="0"/>
          <w:numId w:val="2"/>
        </w:numPr>
        <w:rPr>
          <w:iCs/>
          <w:sz w:val="20"/>
        </w:rPr>
      </w:pPr>
      <w:r>
        <w:rPr>
          <w:iCs/>
          <w:sz w:val="20"/>
        </w:rPr>
        <w:t>Concerning ANOTHER ensemble’s performance, please comment on the variation of the repertoire (for example, “the first piece contrasted with the other 3 because it was from the Classical period and the others were all contemporary”)</w:t>
      </w:r>
    </w:p>
    <w:p w14:paraId="522914E9" w14:textId="77777777" w:rsidR="00016B12" w:rsidRDefault="00016B12" w:rsidP="00016B12">
      <w:pPr>
        <w:rPr>
          <w:iCs/>
          <w:sz w:val="20"/>
        </w:rPr>
      </w:pPr>
    </w:p>
    <w:p w14:paraId="0D140963" w14:textId="77777777" w:rsidR="00016B12" w:rsidRDefault="00016B12" w:rsidP="00016B12">
      <w:pPr>
        <w:rPr>
          <w:iCs/>
          <w:sz w:val="20"/>
        </w:rPr>
      </w:pPr>
    </w:p>
    <w:p w14:paraId="55FD0DE1" w14:textId="77777777" w:rsidR="007D12FA" w:rsidRDefault="007D12FA" w:rsidP="00016B12">
      <w:pPr>
        <w:rPr>
          <w:iCs/>
          <w:sz w:val="20"/>
        </w:rPr>
      </w:pPr>
    </w:p>
    <w:p w14:paraId="54B8CD2A" w14:textId="77777777" w:rsidR="00016B12" w:rsidRDefault="00016B12" w:rsidP="00016B12">
      <w:pPr>
        <w:rPr>
          <w:iCs/>
          <w:sz w:val="20"/>
        </w:rPr>
      </w:pPr>
    </w:p>
    <w:p w14:paraId="50A3B8EC" w14:textId="77777777" w:rsidR="008B1EE9" w:rsidRDefault="008B1EE9" w:rsidP="00016B12">
      <w:pPr>
        <w:rPr>
          <w:iCs/>
          <w:sz w:val="20"/>
        </w:rPr>
      </w:pPr>
    </w:p>
    <w:p w14:paraId="33FA0875" w14:textId="77777777" w:rsidR="008B1EE9" w:rsidRDefault="008B1EE9" w:rsidP="00016B12">
      <w:pPr>
        <w:rPr>
          <w:iCs/>
          <w:sz w:val="20"/>
        </w:rPr>
      </w:pPr>
    </w:p>
    <w:p w14:paraId="1A23385D" w14:textId="77777777" w:rsidR="008B1EE9" w:rsidRDefault="008B1EE9" w:rsidP="00016B12">
      <w:pPr>
        <w:rPr>
          <w:iCs/>
          <w:sz w:val="20"/>
        </w:rPr>
      </w:pPr>
    </w:p>
    <w:p w14:paraId="543602AE" w14:textId="77777777" w:rsidR="00016B12" w:rsidRDefault="00016B12" w:rsidP="008B1EE9">
      <w:pPr>
        <w:numPr>
          <w:ilvl w:val="0"/>
          <w:numId w:val="2"/>
        </w:numPr>
        <w:rPr>
          <w:iCs/>
          <w:sz w:val="20"/>
        </w:rPr>
      </w:pPr>
      <w:r>
        <w:rPr>
          <w:iCs/>
          <w:sz w:val="20"/>
        </w:rPr>
        <w:t xml:space="preserve">Concerning ANY solo performance, please comment on at least 3 </w:t>
      </w:r>
      <w:r w:rsidR="008B1EE9">
        <w:rPr>
          <w:iCs/>
          <w:sz w:val="20"/>
        </w:rPr>
        <w:t>items from the following list:  (Intonation, balance, genre, tone, vibrato, rhythmic accuracy, diction, language, stage presence)</w:t>
      </w:r>
    </w:p>
    <w:p w14:paraId="37119E36" w14:textId="77777777" w:rsidR="008B1EE9" w:rsidRDefault="008B1EE9" w:rsidP="008B1EE9">
      <w:pPr>
        <w:rPr>
          <w:iCs/>
          <w:sz w:val="20"/>
        </w:rPr>
      </w:pPr>
    </w:p>
    <w:p w14:paraId="39EF3EA8" w14:textId="77777777" w:rsidR="008B1EE9" w:rsidRDefault="008B1EE9" w:rsidP="008B1EE9">
      <w:pPr>
        <w:rPr>
          <w:iCs/>
          <w:sz w:val="20"/>
        </w:rPr>
      </w:pPr>
    </w:p>
    <w:p w14:paraId="680A55F7" w14:textId="77777777" w:rsidR="007D12FA" w:rsidRDefault="007D12FA" w:rsidP="008B1EE9">
      <w:pPr>
        <w:rPr>
          <w:iCs/>
          <w:sz w:val="20"/>
        </w:rPr>
      </w:pPr>
    </w:p>
    <w:p w14:paraId="2A437FFC" w14:textId="77777777" w:rsidR="008B1EE9" w:rsidRDefault="008B1EE9" w:rsidP="008B1EE9">
      <w:pPr>
        <w:rPr>
          <w:iCs/>
          <w:sz w:val="20"/>
        </w:rPr>
      </w:pPr>
    </w:p>
    <w:p w14:paraId="7A91AEED" w14:textId="77777777" w:rsidR="008B1EE9" w:rsidRDefault="008B1EE9" w:rsidP="008B1EE9">
      <w:pPr>
        <w:rPr>
          <w:iCs/>
          <w:sz w:val="20"/>
        </w:rPr>
      </w:pPr>
    </w:p>
    <w:p w14:paraId="6F90CDC7" w14:textId="77777777" w:rsidR="007D12FA" w:rsidRDefault="007D12FA" w:rsidP="008B1EE9">
      <w:pPr>
        <w:rPr>
          <w:iCs/>
          <w:sz w:val="20"/>
        </w:rPr>
      </w:pPr>
    </w:p>
    <w:p w14:paraId="41F0A5C5" w14:textId="77777777" w:rsidR="008B1EE9" w:rsidRDefault="008B1EE9" w:rsidP="008B1EE9">
      <w:pPr>
        <w:rPr>
          <w:iCs/>
          <w:sz w:val="20"/>
        </w:rPr>
      </w:pPr>
    </w:p>
    <w:p w14:paraId="48145128" w14:textId="77777777" w:rsidR="008B1EE9" w:rsidRDefault="008B1EE9" w:rsidP="008B1EE9">
      <w:pPr>
        <w:numPr>
          <w:ilvl w:val="0"/>
          <w:numId w:val="2"/>
        </w:numPr>
        <w:rPr>
          <w:iCs/>
          <w:sz w:val="20"/>
        </w:rPr>
      </w:pPr>
      <w:r>
        <w:rPr>
          <w:iCs/>
          <w:sz w:val="20"/>
        </w:rPr>
        <w:t>Concerning the ENTIRE performance (all ensembles, solos, etc.), please comment on at least 3 items from the following list:  (Length of concert, flow between ensembles, variety, professionalism, audience reaction, audience behavior, stage presence).</w:t>
      </w:r>
    </w:p>
    <w:p w14:paraId="4E7A3629" w14:textId="77777777" w:rsidR="008B1EE9" w:rsidRPr="00CC3393" w:rsidRDefault="008B1EE9" w:rsidP="008B1EE9">
      <w:pPr>
        <w:rPr>
          <w:iCs/>
          <w:sz w:val="20"/>
        </w:rPr>
      </w:pPr>
    </w:p>
    <w:sectPr w:rsidR="008B1EE9" w:rsidRPr="00CC3393" w:rsidSect="007D1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doni MT Ultra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9C673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D56FCE"/>
    <w:multiLevelType w:val="hybridMultilevel"/>
    <w:tmpl w:val="E4E6F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16"/>
    <w:rsid w:val="000164DC"/>
    <w:rsid w:val="00016B12"/>
    <w:rsid w:val="00180716"/>
    <w:rsid w:val="002F3614"/>
    <w:rsid w:val="003E16FD"/>
    <w:rsid w:val="004403F2"/>
    <w:rsid w:val="004D21F8"/>
    <w:rsid w:val="00502575"/>
    <w:rsid w:val="006F04A9"/>
    <w:rsid w:val="00773506"/>
    <w:rsid w:val="007B7A80"/>
    <w:rsid w:val="007D12FA"/>
    <w:rsid w:val="008B1EE9"/>
    <w:rsid w:val="008E54A9"/>
    <w:rsid w:val="008F14B1"/>
    <w:rsid w:val="009130FA"/>
    <w:rsid w:val="00A376C3"/>
    <w:rsid w:val="00A50268"/>
    <w:rsid w:val="00A95759"/>
    <w:rsid w:val="00BE739D"/>
    <w:rsid w:val="00CC3393"/>
    <w:rsid w:val="00CC6929"/>
    <w:rsid w:val="00D35F64"/>
    <w:rsid w:val="00D54335"/>
    <w:rsid w:val="00DB77C6"/>
    <w:rsid w:val="00E3654E"/>
    <w:rsid w:val="00F8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72FA8"/>
  <w15:docId w15:val="{167D5AB1-9EAA-B64A-A3CD-1A528B86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Clarence High School Choral Ensembles</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Clarence High School Choral Ensembles</dc:title>
  <dc:subject/>
  <dc:creator>Louis Shafer</dc:creator>
  <cp:keywords/>
  <cp:lastModifiedBy>Microsoft Office User</cp:lastModifiedBy>
  <cp:revision>2</cp:revision>
  <cp:lastPrinted>2018-03-22T12:22:00Z</cp:lastPrinted>
  <dcterms:created xsi:type="dcterms:W3CDTF">2018-11-26T17:07:00Z</dcterms:created>
  <dcterms:modified xsi:type="dcterms:W3CDTF">2018-11-26T17:07:00Z</dcterms:modified>
</cp:coreProperties>
</file>